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C6" w:rsidRDefault="004C38C6" w:rsidP="004C38C6">
      <w:pPr>
        <w:jc w:val="center"/>
      </w:pPr>
      <w:r>
        <w:rPr>
          <w:noProof/>
          <w:lang w:eastAsia="pl-PL"/>
        </w:rPr>
        <w:drawing>
          <wp:inline distT="0" distB="0" distL="0" distR="0" wp14:anchorId="32962BF1" wp14:editId="46209052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8C6" w:rsidRPr="00EE5512" w:rsidRDefault="004C38C6" w:rsidP="00DB4377">
      <w:pPr>
        <w:tabs>
          <w:tab w:val="left" w:pos="1470"/>
        </w:tabs>
        <w:jc w:val="right"/>
        <w:rPr>
          <w:b/>
          <w:sz w:val="24"/>
          <w:szCs w:val="24"/>
        </w:rPr>
      </w:pPr>
      <w:r w:rsidRPr="004C38C6">
        <w:rPr>
          <w:b/>
          <w:sz w:val="24"/>
          <w:szCs w:val="24"/>
        </w:rPr>
        <w:t>Załącznik n</w:t>
      </w:r>
      <w:r w:rsidR="00E749BC">
        <w:rPr>
          <w:b/>
          <w:sz w:val="24"/>
          <w:szCs w:val="24"/>
        </w:rPr>
        <w:t>r 1</w:t>
      </w:r>
      <w:r w:rsidR="00D77908">
        <w:rPr>
          <w:b/>
          <w:sz w:val="24"/>
          <w:szCs w:val="24"/>
        </w:rPr>
        <w:t xml:space="preserve"> </w:t>
      </w:r>
      <w:r w:rsidR="00CC4B85">
        <w:rPr>
          <w:b/>
          <w:sz w:val="24"/>
          <w:szCs w:val="24"/>
        </w:rPr>
        <w:t xml:space="preserve">do zapytania ofertowego nr </w:t>
      </w:r>
      <w:r w:rsidR="00C10A35">
        <w:rPr>
          <w:b/>
          <w:sz w:val="24"/>
          <w:szCs w:val="24"/>
        </w:rPr>
        <w:t>16</w:t>
      </w:r>
      <w:r w:rsidRPr="004C38C6">
        <w:rPr>
          <w:b/>
          <w:sz w:val="24"/>
          <w:szCs w:val="24"/>
        </w:rPr>
        <w:t xml:space="preserve"> z dnia</w:t>
      </w:r>
      <w:r w:rsidR="00C10A35">
        <w:rPr>
          <w:b/>
          <w:sz w:val="24"/>
          <w:szCs w:val="24"/>
        </w:rPr>
        <w:t xml:space="preserve"> 16.10.2018</w:t>
      </w:r>
    </w:p>
    <w:p w:rsidR="00D77908" w:rsidRDefault="00D77908" w:rsidP="00D77908">
      <w:pPr>
        <w:tabs>
          <w:tab w:val="left" w:pos="6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D77908" w:rsidRDefault="00D77908" w:rsidP="00D77908">
      <w:pPr>
        <w:tabs>
          <w:tab w:val="left" w:pos="6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D417D">
        <w:rPr>
          <w:rFonts w:ascii="Arial" w:hAnsi="Arial" w:cs="Arial"/>
          <w:b/>
          <w:sz w:val="24"/>
          <w:szCs w:val="24"/>
        </w:rPr>
        <w:t>OPIS PRZEDMIOTU ZAMÓWIENIA</w:t>
      </w:r>
    </w:p>
    <w:p w:rsidR="00BE44E2" w:rsidRDefault="00BE44E2" w:rsidP="00D77908">
      <w:pPr>
        <w:tabs>
          <w:tab w:val="left" w:pos="6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5820"/>
      </w:tblGrid>
      <w:tr w:rsidR="002730BB" w:rsidRPr="00EA1170" w:rsidTr="007C6D7A">
        <w:tc>
          <w:tcPr>
            <w:tcW w:w="709" w:type="dxa"/>
          </w:tcPr>
          <w:p w:rsidR="00D77908" w:rsidRPr="00BC7E13" w:rsidRDefault="00D77908" w:rsidP="00D77908">
            <w:pPr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C7E13">
              <w:rPr>
                <w:rFonts w:cs="Arial"/>
              </w:rPr>
              <w:t>LP.</w:t>
            </w:r>
          </w:p>
        </w:tc>
        <w:tc>
          <w:tcPr>
            <w:tcW w:w="2552" w:type="dxa"/>
          </w:tcPr>
          <w:p w:rsidR="00D77908" w:rsidRPr="00BC7E13" w:rsidRDefault="00D77908" w:rsidP="00D77908">
            <w:pPr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C7E13">
              <w:rPr>
                <w:rFonts w:cs="Arial"/>
              </w:rPr>
              <w:t>Nazwa asortymentu</w:t>
            </w:r>
          </w:p>
        </w:tc>
        <w:tc>
          <w:tcPr>
            <w:tcW w:w="1417" w:type="dxa"/>
          </w:tcPr>
          <w:p w:rsidR="00D77908" w:rsidRPr="00BC7E13" w:rsidRDefault="00D77908" w:rsidP="00D77908">
            <w:pPr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C7E13">
              <w:rPr>
                <w:rFonts w:cs="Arial"/>
              </w:rPr>
              <w:t>Ilość / szt.</w:t>
            </w:r>
          </w:p>
        </w:tc>
        <w:tc>
          <w:tcPr>
            <w:tcW w:w="5820" w:type="dxa"/>
          </w:tcPr>
          <w:p w:rsidR="00D77908" w:rsidRPr="00BC7E13" w:rsidRDefault="00D77908" w:rsidP="007C6D7A">
            <w:pPr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BC7E13">
              <w:rPr>
                <w:rFonts w:cs="Arial"/>
              </w:rPr>
              <w:t>Szczegółowy opis</w:t>
            </w:r>
          </w:p>
        </w:tc>
      </w:tr>
      <w:tr w:rsidR="002730BB" w:rsidRPr="00EA1170" w:rsidTr="00116542">
        <w:tc>
          <w:tcPr>
            <w:tcW w:w="709" w:type="dxa"/>
            <w:vAlign w:val="center"/>
          </w:tcPr>
          <w:p w:rsidR="00E74DDC" w:rsidRPr="00BC7E13" w:rsidRDefault="00E74DDC" w:rsidP="00116542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BC7E13">
              <w:rPr>
                <w:rFonts w:cs="Arial"/>
              </w:rPr>
              <w:t>1.</w:t>
            </w:r>
          </w:p>
        </w:tc>
        <w:tc>
          <w:tcPr>
            <w:tcW w:w="2552" w:type="dxa"/>
            <w:vAlign w:val="center"/>
          </w:tcPr>
          <w:p w:rsidR="00E74DDC" w:rsidRPr="00BC7E13" w:rsidRDefault="007A47EB" w:rsidP="00F70D1C">
            <w:pPr>
              <w:tabs>
                <w:tab w:val="left" w:pos="684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Urządzenie do </w:t>
            </w:r>
            <w:r w:rsidR="00F70D1C">
              <w:rPr>
                <w:rFonts w:cs="Arial"/>
              </w:rPr>
              <w:t xml:space="preserve">nieniszczącego </w:t>
            </w:r>
            <w:r>
              <w:rPr>
                <w:rFonts w:cs="Arial"/>
              </w:rPr>
              <w:t xml:space="preserve">badania czasu wiązania </w:t>
            </w:r>
            <w:r w:rsidR="00B700BD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74DDC" w:rsidRPr="00BC7E13" w:rsidRDefault="00B96F73" w:rsidP="00116542">
            <w:pPr>
              <w:tabs>
                <w:tab w:val="left" w:pos="684"/>
              </w:tabs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820" w:type="dxa"/>
          </w:tcPr>
          <w:p w:rsidR="00DF7A9F" w:rsidRPr="00DF7A9F" w:rsidRDefault="007A47EB" w:rsidP="00151806">
            <w:pPr>
              <w:tabs>
                <w:tab w:val="left" w:pos="684"/>
              </w:tabs>
              <w:autoSpaceDE w:val="0"/>
              <w:autoSpaceDN w:val="0"/>
              <w:adjustRightInd w:val="0"/>
              <w:spacing w:beforeLines="60" w:before="144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Ośmiostanowiskowe urządzenie do nieinwazyjnego</w:t>
            </w:r>
            <w:r w:rsidR="00F70D1C">
              <w:rPr>
                <w:rFonts w:cs="Arial"/>
              </w:rPr>
              <w:t xml:space="preserve"> </w:t>
            </w:r>
            <w:r w:rsidR="00F70D1C">
              <w:rPr>
                <w:rFonts w:cs="Arial"/>
              </w:rPr>
              <w:br/>
              <w:t>i nieniszczącego</w:t>
            </w:r>
            <w:r>
              <w:rPr>
                <w:rFonts w:cs="Arial"/>
              </w:rPr>
              <w:t xml:space="preserve"> badania </w:t>
            </w:r>
            <w:r w:rsidR="007169E5">
              <w:rPr>
                <w:rFonts w:cs="Arial"/>
              </w:rPr>
              <w:t>przebiegu procesu</w:t>
            </w:r>
            <w:r>
              <w:rPr>
                <w:rFonts w:cs="Arial"/>
              </w:rPr>
              <w:t xml:space="preserve"> wiązania zapraw </w:t>
            </w:r>
            <w:r w:rsidR="00007948">
              <w:rPr>
                <w:rFonts w:cs="Arial"/>
              </w:rPr>
              <w:t>budowlanych</w:t>
            </w:r>
            <w:r>
              <w:rPr>
                <w:rFonts w:cs="Arial"/>
              </w:rPr>
              <w:t xml:space="preserve"> metodą pomiaru szybkości przemieszczania się ultradźwięków.</w:t>
            </w:r>
          </w:p>
          <w:p w:rsidR="00BC7E13" w:rsidRDefault="00BC7E13" w:rsidP="00D06047">
            <w:pPr>
              <w:tabs>
                <w:tab w:val="left" w:pos="684"/>
              </w:tabs>
              <w:autoSpaceDE w:val="0"/>
              <w:autoSpaceDN w:val="0"/>
              <w:adjustRightInd w:val="0"/>
              <w:spacing w:beforeLines="60" w:before="144" w:after="120"/>
              <w:rPr>
                <w:rFonts w:cs="Arial"/>
                <w:b/>
              </w:rPr>
            </w:pPr>
            <w:r w:rsidRPr="00D21CBD">
              <w:rPr>
                <w:rFonts w:cs="Arial"/>
                <w:b/>
              </w:rPr>
              <w:t>Wymagania dot. urządzenia:</w:t>
            </w:r>
          </w:p>
          <w:p w:rsidR="00915F06" w:rsidRDefault="007A47EB" w:rsidP="00ED08F9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8 niezależnych stanowisk pomiarowych</w:t>
            </w:r>
            <w:r w:rsidR="00915F06">
              <w:rPr>
                <w:rFonts w:cs="Arial"/>
              </w:rPr>
              <w:t xml:space="preserve"> wyposażonych w odbiornik i nadajnik ultradźwięków,</w:t>
            </w:r>
          </w:p>
          <w:p w:rsidR="00B96F73" w:rsidRDefault="007A47EB" w:rsidP="00ED08F9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5F06">
              <w:rPr>
                <w:rFonts w:cs="Arial"/>
              </w:rPr>
              <w:t xml:space="preserve">8 sylikonowych form na </w:t>
            </w:r>
            <w:r w:rsidR="007169E5">
              <w:rPr>
                <w:rFonts w:cs="Arial"/>
              </w:rPr>
              <w:t xml:space="preserve">badaną </w:t>
            </w:r>
            <w:r w:rsidR="00915F06">
              <w:rPr>
                <w:rFonts w:cs="Arial"/>
              </w:rPr>
              <w:t>próbę,</w:t>
            </w:r>
          </w:p>
          <w:p w:rsidR="002730BB" w:rsidRDefault="00915F06" w:rsidP="00915F06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/>
              <w:contextualSpacing w:val="0"/>
              <w:rPr>
                <w:rFonts w:cs="Arial"/>
                <w:i/>
                <w:sz w:val="20"/>
              </w:rPr>
            </w:pPr>
            <w:r w:rsidRPr="002730BB">
              <w:rPr>
                <w:rFonts w:cs="Arial"/>
                <w:i/>
                <w:sz w:val="20"/>
              </w:rPr>
              <w:t>(</w:t>
            </w:r>
            <w:r w:rsidR="007A6358">
              <w:rPr>
                <w:rFonts w:cs="Arial"/>
                <w:i/>
                <w:sz w:val="20"/>
              </w:rPr>
              <w:t xml:space="preserve">wykonanych z twardego sylikonu, </w:t>
            </w:r>
            <w:r w:rsidR="007169E5">
              <w:rPr>
                <w:rFonts w:cs="Arial"/>
                <w:i/>
                <w:sz w:val="20"/>
              </w:rPr>
              <w:t xml:space="preserve">obojętnych </w:t>
            </w:r>
            <w:r w:rsidR="002730BB">
              <w:rPr>
                <w:rFonts w:cs="Arial"/>
                <w:i/>
                <w:sz w:val="20"/>
              </w:rPr>
              <w:t>chem</w:t>
            </w:r>
            <w:r w:rsidR="007A6358">
              <w:rPr>
                <w:rFonts w:cs="Arial"/>
                <w:i/>
                <w:sz w:val="20"/>
              </w:rPr>
              <w:t xml:space="preserve">icznie, łatwych w czyszczeniu, </w:t>
            </w:r>
            <w:r w:rsidR="002730BB">
              <w:rPr>
                <w:rFonts w:cs="Arial"/>
                <w:i/>
                <w:sz w:val="20"/>
              </w:rPr>
              <w:t>nie przywierających,</w:t>
            </w:r>
          </w:p>
          <w:p w:rsidR="00915F06" w:rsidRDefault="007169E5" w:rsidP="00915F06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/>
              <w:contextualSpacing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dla próbek o </w:t>
            </w:r>
            <w:r w:rsidR="00915F06" w:rsidRPr="002730BB">
              <w:rPr>
                <w:rFonts w:cs="Arial"/>
                <w:i/>
                <w:sz w:val="20"/>
              </w:rPr>
              <w:t xml:space="preserve">maks. </w:t>
            </w:r>
            <w:r w:rsidR="002730BB" w:rsidRPr="002730BB">
              <w:rPr>
                <w:rFonts w:cs="Arial"/>
                <w:i/>
                <w:sz w:val="20"/>
              </w:rPr>
              <w:t>g</w:t>
            </w:r>
            <w:r w:rsidR="00915F06" w:rsidRPr="002730BB">
              <w:rPr>
                <w:rFonts w:cs="Arial"/>
                <w:i/>
                <w:sz w:val="20"/>
              </w:rPr>
              <w:t>rubość ziarna</w:t>
            </w:r>
            <w:r w:rsidR="002730BB" w:rsidRPr="002730BB">
              <w:rPr>
                <w:rFonts w:cs="Arial"/>
                <w:i/>
                <w:sz w:val="20"/>
              </w:rPr>
              <w:t xml:space="preserve"> badanej próbki</w:t>
            </w:r>
            <w:r w:rsidR="00915F06" w:rsidRPr="002730BB">
              <w:rPr>
                <w:rFonts w:cs="Arial"/>
                <w:i/>
                <w:sz w:val="20"/>
              </w:rPr>
              <w:t xml:space="preserve"> ≤ 12 mm, min. poj. 95 ml),</w:t>
            </w:r>
          </w:p>
          <w:p w:rsidR="007A6358" w:rsidRPr="007A6358" w:rsidRDefault="009523FD" w:rsidP="007A6358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4</w:t>
            </w:r>
            <w:r w:rsidR="007A6358" w:rsidRPr="007A6358">
              <w:rPr>
                <w:rFonts w:cs="Arial"/>
                <w:i/>
              </w:rPr>
              <w:t xml:space="preserve"> sylikonow</w:t>
            </w:r>
            <w:r>
              <w:rPr>
                <w:rFonts w:cs="Arial"/>
                <w:i/>
              </w:rPr>
              <w:t>e</w:t>
            </w:r>
            <w:r w:rsidR="007A6358" w:rsidRPr="007A6358">
              <w:rPr>
                <w:rFonts w:cs="Arial"/>
                <w:i/>
              </w:rPr>
              <w:t xml:space="preserve"> form</w:t>
            </w:r>
            <w:r>
              <w:rPr>
                <w:rFonts w:cs="Arial"/>
                <w:i/>
              </w:rPr>
              <w:t>y</w:t>
            </w:r>
            <w:r w:rsidR="007A6358" w:rsidRPr="007A6358">
              <w:rPr>
                <w:rFonts w:cs="Arial"/>
                <w:i/>
              </w:rPr>
              <w:t xml:space="preserve"> na badaną próbę,</w:t>
            </w:r>
          </w:p>
          <w:p w:rsidR="007A6358" w:rsidRPr="007A6358" w:rsidRDefault="007A6358" w:rsidP="007A6358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contextualSpacing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(wykonanych z miękkiego sylikonu, dla próbek, których proces wiązania odbywa się w przedziale szybkości przemieszczania się ultradźwięków </w:t>
            </w:r>
            <w:r w:rsidR="00F70D1C">
              <w:rPr>
                <w:rFonts w:cs="Arial"/>
                <w:i/>
                <w:sz w:val="20"/>
              </w:rPr>
              <w:t xml:space="preserve">przez próbkę </w:t>
            </w:r>
            <w:r>
              <w:rPr>
                <w:rFonts w:cs="Arial"/>
                <w:i/>
                <w:sz w:val="20"/>
              </w:rPr>
              <w:t xml:space="preserve">od 200 do 400 m/s, grubość ziarna badanej próbki </w:t>
            </w:r>
            <w:r w:rsidRPr="002730BB">
              <w:rPr>
                <w:rFonts w:cs="Arial"/>
                <w:i/>
                <w:sz w:val="20"/>
              </w:rPr>
              <w:t>≤ 12 mm</w:t>
            </w:r>
            <w:r>
              <w:rPr>
                <w:rFonts w:cs="Arial"/>
                <w:i/>
                <w:sz w:val="20"/>
              </w:rPr>
              <w:t>, min. poj. 95 ml),</w:t>
            </w:r>
          </w:p>
          <w:p w:rsidR="00915F06" w:rsidRPr="00915F06" w:rsidRDefault="002730BB" w:rsidP="00672882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915F06">
              <w:rPr>
                <w:rFonts w:cs="Arial"/>
              </w:rPr>
              <w:t>ompatybilny</w:t>
            </w:r>
            <w:r>
              <w:rPr>
                <w:rFonts w:cs="Arial"/>
              </w:rPr>
              <w:t xml:space="preserve"> z urządzeniem sterownik i</w:t>
            </w:r>
            <w:r w:rsidR="00915F06">
              <w:rPr>
                <w:rFonts w:cs="Arial"/>
              </w:rPr>
              <w:t xml:space="preserve"> </w:t>
            </w:r>
            <w:r w:rsidR="007A6358">
              <w:rPr>
                <w:rFonts w:cs="Arial"/>
              </w:rPr>
              <w:t xml:space="preserve">zestaw </w:t>
            </w:r>
            <w:r w:rsidR="00915F06">
              <w:rPr>
                <w:rFonts w:cs="Arial"/>
              </w:rPr>
              <w:t>komputer</w:t>
            </w:r>
            <w:r w:rsidR="007A6358">
              <w:rPr>
                <w:rFonts w:cs="Arial"/>
              </w:rPr>
              <w:t>owy</w:t>
            </w:r>
            <w:r w:rsidR="00915F06">
              <w:rPr>
                <w:rFonts w:cs="Arial"/>
              </w:rPr>
              <w:t xml:space="preserve"> wraz z oprogramowaniem niezbędnym </w:t>
            </w:r>
            <w:r>
              <w:rPr>
                <w:rFonts w:cs="Arial"/>
              </w:rPr>
              <w:br/>
            </w:r>
            <w:r w:rsidR="00915F06">
              <w:rPr>
                <w:rFonts w:cs="Arial"/>
              </w:rPr>
              <w:t>do zachowania pełnej funkcjonalności urządzenia.</w:t>
            </w:r>
            <w:r w:rsidR="00672882">
              <w:rPr>
                <w:rFonts w:cs="Arial"/>
              </w:rPr>
              <w:t xml:space="preserve"> </w:t>
            </w:r>
            <w:r w:rsidR="00672882" w:rsidRPr="00672882">
              <w:rPr>
                <w:rFonts w:cs="Arial"/>
              </w:rPr>
              <w:t xml:space="preserve">Dostawca gwarantuje, że </w:t>
            </w:r>
            <w:r w:rsidR="00672882">
              <w:rPr>
                <w:rFonts w:cs="Arial"/>
              </w:rPr>
              <w:t>o</w:t>
            </w:r>
            <w:r w:rsidR="00672882" w:rsidRPr="00672882">
              <w:rPr>
                <w:rFonts w:cs="Arial"/>
              </w:rPr>
              <w:t>program</w:t>
            </w:r>
            <w:r w:rsidR="00672882">
              <w:rPr>
                <w:rFonts w:cs="Arial"/>
              </w:rPr>
              <w:t>owanie</w:t>
            </w:r>
            <w:r w:rsidR="00672882" w:rsidRPr="00672882">
              <w:rPr>
                <w:rFonts w:cs="Arial"/>
              </w:rPr>
              <w:t xml:space="preserve"> komputerow</w:t>
            </w:r>
            <w:r w:rsidR="00672882">
              <w:rPr>
                <w:rFonts w:cs="Arial"/>
              </w:rPr>
              <w:t>e</w:t>
            </w:r>
            <w:r w:rsidR="00672882" w:rsidRPr="00672882">
              <w:rPr>
                <w:rFonts w:cs="Arial"/>
              </w:rPr>
              <w:t xml:space="preserve"> jest legaln</w:t>
            </w:r>
            <w:r w:rsidR="00672882">
              <w:rPr>
                <w:rFonts w:cs="Arial"/>
              </w:rPr>
              <w:t>e</w:t>
            </w:r>
            <w:r w:rsidR="00672882" w:rsidRPr="00672882">
              <w:rPr>
                <w:rFonts w:cs="Arial"/>
              </w:rPr>
              <w:t xml:space="preserve"> i że ma prawo zbywać zestaw komputerowy wraz z oprogramowaniem.</w:t>
            </w:r>
          </w:p>
          <w:p w:rsidR="00F434B1" w:rsidRDefault="00F434B1" w:rsidP="00D06047">
            <w:pPr>
              <w:tabs>
                <w:tab w:val="left" w:pos="684"/>
              </w:tabs>
              <w:autoSpaceDE w:val="0"/>
              <w:autoSpaceDN w:val="0"/>
              <w:adjustRightInd w:val="0"/>
              <w:spacing w:beforeLines="60" w:before="144" w:after="120"/>
              <w:rPr>
                <w:rFonts w:cs="Arial"/>
                <w:b/>
              </w:rPr>
            </w:pPr>
            <w:r w:rsidRPr="00D21CBD">
              <w:rPr>
                <w:rFonts w:cs="Arial"/>
                <w:b/>
              </w:rPr>
              <w:t>Wymagania dotyczące funkcjonalności</w:t>
            </w:r>
            <w:r w:rsidR="00D10742" w:rsidRPr="00D21CBD">
              <w:rPr>
                <w:rFonts w:cs="Arial"/>
                <w:b/>
              </w:rPr>
              <w:t xml:space="preserve"> urządzenia:</w:t>
            </w:r>
          </w:p>
          <w:p w:rsidR="00915F06" w:rsidRPr="00915F06" w:rsidRDefault="00007948" w:rsidP="00915F06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</w:rPr>
            </w:pPr>
            <w:r w:rsidRPr="00915F06">
              <w:rPr>
                <w:rFonts w:cs="Arial"/>
              </w:rPr>
              <w:t xml:space="preserve">ustawienie cyklu pomiarowego </w:t>
            </w:r>
            <w:r w:rsidR="00915F06">
              <w:rPr>
                <w:rFonts w:cs="Arial"/>
              </w:rPr>
              <w:t xml:space="preserve">niezależnie </w:t>
            </w:r>
            <w:r w:rsidR="00915F06">
              <w:rPr>
                <w:rFonts w:cs="Arial"/>
              </w:rPr>
              <w:br/>
              <w:t>dla 8 stanowisk pomiarowych z poziomu oprogramowania</w:t>
            </w:r>
            <w:r w:rsidRPr="00915F06">
              <w:rPr>
                <w:rFonts w:cs="Arial"/>
              </w:rPr>
              <w:t xml:space="preserve"> dedykowane</w:t>
            </w:r>
            <w:r w:rsidR="00915F06">
              <w:rPr>
                <w:rFonts w:cs="Arial"/>
              </w:rPr>
              <w:t>go</w:t>
            </w:r>
            <w:r w:rsidRPr="00915F06">
              <w:rPr>
                <w:rFonts w:cs="Arial"/>
              </w:rPr>
              <w:t xml:space="preserve"> do urządzenia,</w:t>
            </w:r>
          </w:p>
          <w:p w:rsidR="002730BB" w:rsidRDefault="00915F06" w:rsidP="002730BB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</w:rPr>
            </w:pPr>
            <w:r w:rsidRPr="00915F06">
              <w:rPr>
                <w:rFonts w:cs="Arial"/>
              </w:rPr>
              <w:t>zbieranie danych w czasie rzeczywistym,</w:t>
            </w:r>
          </w:p>
          <w:p w:rsidR="00915F06" w:rsidRPr="002730BB" w:rsidRDefault="00915F06" w:rsidP="002730BB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contextualSpacing w:val="0"/>
              <w:rPr>
                <w:rFonts w:cs="Arial"/>
              </w:rPr>
            </w:pPr>
            <w:r w:rsidRPr="002730BB">
              <w:rPr>
                <w:rFonts w:cs="Arial"/>
                <w:i/>
                <w:sz w:val="20"/>
              </w:rPr>
              <w:t xml:space="preserve">(odczyt podstawowych parametrów tj. czas pomiaru, prędkość dźwięku, przebieg procesu wiązania, początek </w:t>
            </w:r>
            <w:r w:rsidRPr="002730BB">
              <w:rPr>
                <w:rFonts w:cs="Arial"/>
                <w:i/>
                <w:sz w:val="20"/>
              </w:rPr>
              <w:br/>
              <w:t>i koniec wiązania, temperatura próbki, możliwość obliczenia dynamicznego modułu Young’a),</w:t>
            </w:r>
          </w:p>
          <w:p w:rsidR="00007948" w:rsidRPr="00915F06" w:rsidRDefault="00007948" w:rsidP="002730BB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</w:rPr>
            </w:pPr>
            <w:r w:rsidRPr="00915F06">
              <w:rPr>
                <w:rFonts w:cs="Arial"/>
              </w:rPr>
              <w:t>ustawienie czasu trwania badania,</w:t>
            </w:r>
          </w:p>
          <w:p w:rsidR="00007948" w:rsidRDefault="00007948" w:rsidP="00915F06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contextualSpacing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(min. od 15 minut do 31 dni)</w:t>
            </w:r>
            <w:r w:rsidR="00915F06">
              <w:rPr>
                <w:rFonts w:cs="Arial"/>
                <w:i/>
                <w:sz w:val="20"/>
              </w:rPr>
              <w:t>,</w:t>
            </w:r>
          </w:p>
          <w:p w:rsidR="00007948" w:rsidRPr="002730BB" w:rsidRDefault="00007948" w:rsidP="002730BB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</w:rPr>
            </w:pPr>
            <w:r w:rsidRPr="002730BB">
              <w:rPr>
                <w:rFonts w:cs="Arial"/>
              </w:rPr>
              <w:t xml:space="preserve">ustawienie </w:t>
            </w:r>
            <w:r w:rsidR="002730BB">
              <w:rPr>
                <w:rFonts w:cs="Arial"/>
              </w:rPr>
              <w:t>częstotliwości próbkowania</w:t>
            </w:r>
            <w:r w:rsidRPr="002730BB">
              <w:rPr>
                <w:rFonts w:cs="Arial"/>
              </w:rPr>
              <w:t>,</w:t>
            </w:r>
          </w:p>
          <w:p w:rsidR="00007948" w:rsidRDefault="00007948" w:rsidP="00915F06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contextualSpacing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(min. od 10 sekund do 60 minut)</w:t>
            </w:r>
            <w:r w:rsidR="00915F06">
              <w:rPr>
                <w:rFonts w:cs="Arial"/>
                <w:i/>
                <w:sz w:val="20"/>
              </w:rPr>
              <w:t>,</w:t>
            </w:r>
          </w:p>
          <w:p w:rsidR="00007948" w:rsidRDefault="00007948" w:rsidP="00915F06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  <w:i/>
                <w:sz w:val="20"/>
              </w:rPr>
            </w:pPr>
            <w:r w:rsidRPr="00915F06">
              <w:rPr>
                <w:rFonts w:cs="Arial"/>
                <w:i/>
              </w:rPr>
              <w:t>rozdzielczość pomiarowa,</w:t>
            </w:r>
          </w:p>
          <w:p w:rsidR="00007948" w:rsidRDefault="00007948" w:rsidP="00915F06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contextualSpacing w:val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(min</w:t>
            </w:r>
            <w:r w:rsidR="00915F06">
              <w:rPr>
                <w:rFonts w:cs="Arial"/>
                <w:i/>
                <w:sz w:val="20"/>
              </w:rPr>
              <w:t>.</w:t>
            </w:r>
            <w:r>
              <w:rPr>
                <w:rFonts w:cs="Arial"/>
                <w:i/>
                <w:sz w:val="20"/>
              </w:rPr>
              <w:t xml:space="preserve"> 0,05 </w:t>
            </w:r>
            <w:proofErr w:type="spellStart"/>
            <w:r>
              <w:rPr>
                <w:rFonts w:cs="Arial"/>
                <w:i/>
                <w:sz w:val="20"/>
              </w:rPr>
              <w:t>μs</w:t>
            </w:r>
            <w:proofErr w:type="spellEnd"/>
            <w:r>
              <w:rPr>
                <w:rFonts w:cs="Arial"/>
                <w:i/>
                <w:sz w:val="20"/>
              </w:rPr>
              <w:t>)</w:t>
            </w:r>
            <w:r w:rsidR="00915F06">
              <w:rPr>
                <w:rFonts w:cs="Arial"/>
                <w:i/>
                <w:sz w:val="20"/>
              </w:rPr>
              <w:t>,</w:t>
            </w:r>
          </w:p>
          <w:p w:rsidR="002730BB" w:rsidRDefault="00915F06" w:rsidP="00915F06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rPr>
                <w:rFonts w:cs="Arial"/>
              </w:rPr>
            </w:pPr>
            <w:r w:rsidRPr="00915F06">
              <w:rPr>
                <w:rFonts w:cs="Arial"/>
              </w:rPr>
              <w:t>możliwość e</w:t>
            </w:r>
            <w:r w:rsidR="002730BB">
              <w:rPr>
                <w:rFonts w:cs="Arial"/>
              </w:rPr>
              <w:t>ksportu danych w formie pliku</w:t>
            </w:r>
          </w:p>
          <w:p w:rsidR="00915F06" w:rsidRDefault="00915F06" w:rsidP="002730BB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rPr>
                <w:rFonts w:cs="Arial"/>
              </w:rPr>
            </w:pPr>
            <w:r w:rsidRPr="00915F06">
              <w:rPr>
                <w:rFonts w:cs="Arial"/>
              </w:rPr>
              <w:t>tekstowego do arkusza kalkulacyjnego.</w:t>
            </w:r>
          </w:p>
          <w:p w:rsidR="007A6358" w:rsidRDefault="007A6358" w:rsidP="002730BB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rPr>
                <w:rFonts w:cs="Arial"/>
              </w:rPr>
            </w:pPr>
          </w:p>
          <w:p w:rsidR="006A5B93" w:rsidRDefault="006A5B93" w:rsidP="0015180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Wyposażenie dodatkowe:</w:t>
            </w:r>
          </w:p>
          <w:p w:rsidR="002730BB" w:rsidRDefault="00915F06" w:rsidP="007A47EB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8 x zestaw do p</w:t>
            </w:r>
            <w:r w:rsidR="007A47EB">
              <w:rPr>
                <w:rFonts w:cs="Arial"/>
              </w:rPr>
              <w:t>omiar</w:t>
            </w:r>
            <w:r>
              <w:rPr>
                <w:rFonts w:cs="Arial"/>
              </w:rPr>
              <w:t>u</w:t>
            </w:r>
            <w:r w:rsidR="007A47EB">
              <w:rPr>
                <w:rFonts w:cs="Arial"/>
              </w:rPr>
              <w:t xml:space="preserve"> temperatury</w:t>
            </w:r>
            <w:r w:rsidR="002730BB">
              <w:rPr>
                <w:rFonts w:cs="Arial"/>
              </w:rPr>
              <w:t xml:space="preserve"> próbki w trakcie procesu wiązania</w:t>
            </w:r>
          </w:p>
          <w:p w:rsidR="007A47EB" w:rsidRPr="002730BB" w:rsidRDefault="002730BB" w:rsidP="002730BB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/>
              <w:contextualSpacing w:val="0"/>
              <w:rPr>
                <w:rFonts w:cs="Arial"/>
                <w:i/>
                <w:sz w:val="20"/>
              </w:rPr>
            </w:pPr>
            <w:r w:rsidRPr="002730BB">
              <w:rPr>
                <w:rFonts w:cs="Arial"/>
                <w:i/>
                <w:sz w:val="20"/>
              </w:rPr>
              <w:t>(możliwość połączenia z formą silikonową na próbę zaprawy budowlanej),</w:t>
            </w:r>
          </w:p>
          <w:p w:rsidR="00755D0F" w:rsidRDefault="00755D0F" w:rsidP="00151806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 x platforma</w:t>
            </w:r>
            <w:r w:rsidR="002730BB">
              <w:rPr>
                <w:rFonts w:cs="Arial"/>
              </w:rPr>
              <w:t>/organizer</w:t>
            </w:r>
            <w:r>
              <w:rPr>
                <w:rFonts w:cs="Arial"/>
              </w:rPr>
              <w:t xml:space="preserve"> </w:t>
            </w:r>
            <w:r w:rsidR="00915F06">
              <w:rPr>
                <w:rFonts w:cs="Arial"/>
              </w:rPr>
              <w:t>dla sylikonowych form</w:t>
            </w:r>
            <w:r w:rsidR="002730BB">
              <w:rPr>
                <w:rFonts w:cs="Arial"/>
              </w:rPr>
              <w:t xml:space="preserve"> pomiarowych.</w:t>
            </w:r>
            <w:r w:rsidR="00915F06">
              <w:rPr>
                <w:rFonts w:cs="Arial"/>
              </w:rPr>
              <w:t xml:space="preserve"> </w:t>
            </w:r>
          </w:p>
          <w:p w:rsidR="00151806" w:rsidRDefault="00151806" w:rsidP="0015180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Wymagania dot. podłączenia:</w:t>
            </w:r>
          </w:p>
          <w:p w:rsidR="00151806" w:rsidRDefault="00151806" w:rsidP="00151806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zasilanie </w:t>
            </w:r>
          </w:p>
          <w:p w:rsidR="00151806" w:rsidRPr="00BE5B18" w:rsidRDefault="00151806" w:rsidP="00151806">
            <w:pPr>
              <w:pStyle w:val="Akapitzlist"/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ind w:left="714"/>
              <w:contextualSpacing w:val="0"/>
              <w:rPr>
                <w:rFonts w:cs="Arial"/>
                <w:i/>
                <w:color w:val="000000" w:themeColor="text1"/>
                <w:sz w:val="20"/>
              </w:rPr>
            </w:pPr>
            <w:r w:rsidRPr="00BE5B18">
              <w:rPr>
                <w:rFonts w:cs="Arial"/>
                <w:i/>
                <w:color w:val="000000" w:themeColor="text1"/>
                <w:sz w:val="20"/>
              </w:rPr>
              <w:t>(</w:t>
            </w:r>
            <w:r w:rsidR="00755D0F">
              <w:rPr>
                <w:rFonts w:cs="Arial"/>
                <w:i/>
                <w:color w:val="000000" w:themeColor="text1"/>
                <w:sz w:val="20"/>
              </w:rPr>
              <w:t>240</w:t>
            </w:r>
            <w:r w:rsidRPr="00BE5B18">
              <w:rPr>
                <w:rFonts w:cs="Arial"/>
                <w:i/>
                <w:color w:val="000000" w:themeColor="text1"/>
                <w:sz w:val="20"/>
              </w:rPr>
              <w:t xml:space="preserve"> V ± 10%, 50</w:t>
            </w:r>
            <w:r w:rsidR="00755D0F">
              <w:rPr>
                <w:rFonts w:cs="Arial"/>
                <w:i/>
                <w:color w:val="000000" w:themeColor="text1"/>
                <w:sz w:val="20"/>
              </w:rPr>
              <w:t>-60</w:t>
            </w:r>
            <w:r w:rsidRPr="00BE5B18">
              <w:rPr>
                <w:rFonts w:cs="Arial"/>
                <w:i/>
                <w:color w:val="000000" w:themeColor="text1"/>
                <w:sz w:val="20"/>
              </w:rPr>
              <w:t> Hz</w:t>
            </w:r>
            <w:r w:rsidR="00755D0F">
              <w:rPr>
                <w:rFonts w:cs="Arial"/>
                <w:i/>
                <w:color w:val="000000" w:themeColor="text1"/>
                <w:sz w:val="20"/>
              </w:rPr>
              <w:t>, maks. 0,5 A</w:t>
            </w:r>
            <w:r w:rsidRPr="00BE5B18">
              <w:rPr>
                <w:rFonts w:cs="Arial"/>
                <w:i/>
                <w:color w:val="000000" w:themeColor="text1"/>
                <w:sz w:val="20"/>
              </w:rPr>
              <w:t xml:space="preserve">),   </w:t>
            </w:r>
          </w:p>
          <w:p w:rsidR="00BC7E13" w:rsidRDefault="00BC7E13" w:rsidP="00151806">
            <w:p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rPr>
                <w:rFonts w:cs="Arial"/>
                <w:b/>
              </w:rPr>
            </w:pPr>
            <w:r w:rsidRPr="00D21CBD">
              <w:rPr>
                <w:rFonts w:cs="Arial"/>
                <w:b/>
              </w:rPr>
              <w:t>Inne wymagania</w:t>
            </w:r>
            <w:r w:rsidR="00A72CA8" w:rsidRPr="00D21CBD">
              <w:rPr>
                <w:rFonts w:cs="Arial"/>
                <w:b/>
              </w:rPr>
              <w:t>:</w:t>
            </w:r>
          </w:p>
          <w:p w:rsidR="00DC6D7F" w:rsidRPr="002730BB" w:rsidRDefault="002730BB" w:rsidP="002730BB">
            <w:pPr>
              <w:pStyle w:val="Akapitzlist"/>
              <w:numPr>
                <w:ilvl w:val="0"/>
                <w:numId w:val="20"/>
              </w:numPr>
              <w:tabs>
                <w:tab w:val="left" w:pos="684"/>
              </w:tabs>
              <w:autoSpaceDE w:val="0"/>
              <w:autoSpaceDN w:val="0"/>
              <w:adjustRightInd w:val="0"/>
              <w:spacing w:after="60"/>
              <w:rPr>
                <w:rFonts w:cs="Arial"/>
                <w:i/>
                <w:color w:val="000000" w:themeColor="text1"/>
                <w:sz w:val="20"/>
              </w:rPr>
            </w:pPr>
            <w:r w:rsidRPr="001640FD">
              <w:rPr>
                <w:rFonts w:cs="Arial"/>
              </w:rPr>
              <w:t>dostawa, montaż osprzętu i wyposażenia</w:t>
            </w:r>
            <w:r>
              <w:rPr>
                <w:rFonts w:cs="Arial"/>
              </w:rPr>
              <w:t>.</w:t>
            </w:r>
          </w:p>
        </w:tc>
      </w:tr>
    </w:tbl>
    <w:p w:rsidR="00BE2C3D" w:rsidRPr="00EE5512" w:rsidRDefault="007169E5" w:rsidP="00A90133">
      <w:pPr>
        <w:tabs>
          <w:tab w:val="left" w:pos="684"/>
        </w:tabs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 </w:t>
      </w:r>
    </w:p>
    <w:sectPr w:rsidR="00BE2C3D" w:rsidRPr="00EE5512" w:rsidSect="00BE2C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F59"/>
    <w:multiLevelType w:val="hybridMultilevel"/>
    <w:tmpl w:val="2084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2D7277"/>
    <w:multiLevelType w:val="hybridMultilevel"/>
    <w:tmpl w:val="2084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00D1D"/>
    <w:multiLevelType w:val="hybridMultilevel"/>
    <w:tmpl w:val="1A96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4A12"/>
    <w:multiLevelType w:val="hybridMultilevel"/>
    <w:tmpl w:val="8D4E8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47316"/>
    <w:multiLevelType w:val="hybridMultilevel"/>
    <w:tmpl w:val="2084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E7EE0"/>
    <w:multiLevelType w:val="hybridMultilevel"/>
    <w:tmpl w:val="A1FC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CF01E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B0602"/>
    <w:multiLevelType w:val="hybridMultilevel"/>
    <w:tmpl w:val="1A96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03F50"/>
    <w:multiLevelType w:val="hybridMultilevel"/>
    <w:tmpl w:val="471A4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C50DF"/>
    <w:multiLevelType w:val="hybridMultilevel"/>
    <w:tmpl w:val="662284D4"/>
    <w:lvl w:ilvl="0" w:tplc="C19CF01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94B3E"/>
    <w:multiLevelType w:val="hybridMultilevel"/>
    <w:tmpl w:val="768899B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8277084"/>
    <w:multiLevelType w:val="hybridMultilevel"/>
    <w:tmpl w:val="1A96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B2E74"/>
    <w:multiLevelType w:val="hybridMultilevel"/>
    <w:tmpl w:val="DB18D152"/>
    <w:lvl w:ilvl="0" w:tplc="C2326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A45517"/>
    <w:multiLevelType w:val="hybridMultilevel"/>
    <w:tmpl w:val="1A96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6562A"/>
    <w:multiLevelType w:val="hybridMultilevel"/>
    <w:tmpl w:val="9BCC6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D0E93"/>
    <w:multiLevelType w:val="hybridMultilevel"/>
    <w:tmpl w:val="2084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972014"/>
    <w:multiLevelType w:val="hybridMultilevel"/>
    <w:tmpl w:val="18668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C19B0"/>
    <w:multiLevelType w:val="hybridMultilevel"/>
    <w:tmpl w:val="54C6B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F37D4"/>
    <w:multiLevelType w:val="hybridMultilevel"/>
    <w:tmpl w:val="2084D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003FCD"/>
    <w:multiLevelType w:val="hybridMultilevel"/>
    <w:tmpl w:val="D662E688"/>
    <w:lvl w:ilvl="0" w:tplc="C19CF01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56DFB"/>
    <w:multiLevelType w:val="hybridMultilevel"/>
    <w:tmpl w:val="FAF4F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F20A6"/>
    <w:multiLevelType w:val="hybridMultilevel"/>
    <w:tmpl w:val="826CC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D6222"/>
    <w:multiLevelType w:val="hybridMultilevel"/>
    <w:tmpl w:val="6644D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D1957"/>
    <w:multiLevelType w:val="hybridMultilevel"/>
    <w:tmpl w:val="299A6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13"/>
  </w:num>
  <w:num w:numId="16">
    <w:abstractNumId w:val="19"/>
  </w:num>
  <w:num w:numId="17">
    <w:abstractNumId w:val="3"/>
  </w:num>
  <w:num w:numId="18">
    <w:abstractNumId w:val="16"/>
  </w:num>
  <w:num w:numId="19">
    <w:abstractNumId w:val="9"/>
  </w:num>
  <w:num w:numId="20">
    <w:abstractNumId w:val="5"/>
  </w:num>
  <w:num w:numId="21">
    <w:abstractNumId w:val="8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C6"/>
    <w:rsid w:val="000043A0"/>
    <w:rsid w:val="00007948"/>
    <w:rsid w:val="000418DA"/>
    <w:rsid w:val="000A4878"/>
    <w:rsid w:val="00116542"/>
    <w:rsid w:val="001354DC"/>
    <w:rsid w:val="00151806"/>
    <w:rsid w:val="001C553E"/>
    <w:rsid w:val="0020141B"/>
    <w:rsid w:val="00215B65"/>
    <w:rsid w:val="002475C3"/>
    <w:rsid w:val="002520DC"/>
    <w:rsid w:val="002730BB"/>
    <w:rsid w:val="002966CA"/>
    <w:rsid w:val="002B5E6A"/>
    <w:rsid w:val="0030037A"/>
    <w:rsid w:val="00303FC4"/>
    <w:rsid w:val="00310B46"/>
    <w:rsid w:val="0032009A"/>
    <w:rsid w:val="003848DC"/>
    <w:rsid w:val="00405C37"/>
    <w:rsid w:val="004C38C6"/>
    <w:rsid w:val="004F0E0F"/>
    <w:rsid w:val="005126E9"/>
    <w:rsid w:val="00515AE1"/>
    <w:rsid w:val="005339A9"/>
    <w:rsid w:val="005A7ACC"/>
    <w:rsid w:val="005E1980"/>
    <w:rsid w:val="006043E9"/>
    <w:rsid w:val="00630EBB"/>
    <w:rsid w:val="00672882"/>
    <w:rsid w:val="00676208"/>
    <w:rsid w:val="00693965"/>
    <w:rsid w:val="006A5B93"/>
    <w:rsid w:val="006F00F3"/>
    <w:rsid w:val="006F5A87"/>
    <w:rsid w:val="007169E5"/>
    <w:rsid w:val="00736B3E"/>
    <w:rsid w:val="00755D0F"/>
    <w:rsid w:val="00780E23"/>
    <w:rsid w:val="00791E1C"/>
    <w:rsid w:val="007A47EB"/>
    <w:rsid w:val="007A6358"/>
    <w:rsid w:val="007C6D75"/>
    <w:rsid w:val="007C6D7A"/>
    <w:rsid w:val="00873CDA"/>
    <w:rsid w:val="008802F7"/>
    <w:rsid w:val="00895B8F"/>
    <w:rsid w:val="008A09EC"/>
    <w:rsid w:val="008C277E"/>
    <w:rsid w:val="00915F06"/>
    <w:rsid w:val="009523FD"/>
    <w:rsid w:val="009D5FF4"/>
    <w:rsid w:val="009E29F6"/>
    <w:rsid w:val="00A073CF"/>
    <w:rsid w:val="00A631F4"/>
    <w:rsid w:val="00A72CA8"/>
    <w:rsid w:val="00A90133"/>
    <w:rsid w:val="00AB1AEA"/>
    <w:rsid w:val="00B33270"/>
    <w:rsid w:val="00B618EE"/>
    <w:rsid w:val="00B700BD"/>
    <w:rsid w:val="00B76A2C"/>
    <w:rsid w:val="00B95803"/>
    <w:rsid w:val="00B96F73"/>
    <w:rsid w:val="00BC7E13"/>
    <w:rsid w:val="00BE2C3D"/>
    <w:rsid w:val="00BE44E2"/>
    <w:rsid w:val="00BE5B18"/>
    <w:rsid w:val="00BE5ED1"/>
    <w:rsid w:val="00C10A35"/>
    <w:rsid w:val="00C411C3"/>
    <w:rsid w:val="00C646A6"/>
    <w:rsid w:val="00C77B48"/>
    <w:rsid w:val="00CC2E3B"/>
    <w:rsid w:val="00CC4B85"/>
    <w:rsid w:val="00D06047"/>
    <w:rsid w:val="00D10742"/>
    <w:rsid w:val="00D21CBD"/>
    <w:rsid w:val="00D77908"/>
    <w:rsid w:val="00DB3AF5"/>
    <w:rsid w:val="00DB4377"/>
    <w:rsid w:val="00DC6D7F"/>
    <w:rsid w:val="00DF7A9F"/>
    <w:rsid w:val="00E56836"/>
    <w:rsid w:val="00E67C9F"/>
    <w:rsid w:val="00E749BC"/>
    <w:rsid w:val="00E74DDC"/>
    <w:rsid w:val="00E91529"/>
    <w:rsid w:val="00EA1170"/>
    <w:rsid w:val="00ED08F9"/>
    <w:rsid w:val="00EE5512"/>
    <w:rsid w:val="00F4303F"/>
    <w:rsid w:val="00F434B1"/>
    <w:rsid w:val="00F54CF6"/>
    <w:rsid w:val="00F64F98"/>
    <w:rsid w:val="00F705BF"/>
    <w:rsid w:val="00F70D1C"/>
    <w:rsid w:val="00F720F7"/>
    <w:rsid w:val="00F74B65"/>
    <w:rsid w:val="00FA1793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7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6D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6208"/>
    <w:rPr>
      <w:color w:val="0000FF"/>
      <w:u w:val="single"/>
    </w:rPr>
  </w:style>
  <w:style w:type="character" w:customStyle="1" w:styleId="f21">
    <w:name w:val="f21"/>
    <w:basedOn w:val="Domylnaczcionkaakapitu"/>
    <w:rsid w:val="0020141B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77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6D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6208"/>
    <w:rPr>
      <w:color w:val="0000FF"/>
      <w:u w:val="single"/>
    </w:rPr>
  </w:style>
  <w:style w:type="character" w:customStyle="1" w:styleId="f21">
    <w:name w:val="f21"/>
    <w:basedOn w:val="Domylnaczcionkaakapitu"/>
    <w:rsid w:val="0020141B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Pierzchała</dc:creator>
  <cp:lastModifiedBy>Sebastian Czernik</cp:lastModifiedBy>
  <cp:revision>5</cp:revision>
  <cp:lastPrinted>2018-09-12T08:37:00Z</cp:lastPrinted>
  <dcterms:created xsi:type="dcterms:W3CDTF">2018-10-16T09:57:00Z</dcterms:created>
  <dcterms:modified xsi:type="dcterms:W3CDTF">2018-10-16T10:05:00Z</dcterms:modified>
</cp:coreProperties>
</file>